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736" w:rsidRDefault="00FD1736">
      <w:pPr>
        <w:autoSpaceDE w:val="0"/>
        <w:autoSpaceDN w:val="0"/>
        <w:spacing w:after="78" w:line="220" w:lineRule="exact"/>
      </w:pPr>
    </w:p>
    <w:p w:rsidR="00FD1736" w:rsidRPr="00D55307" w:rsidRDefault="00D55307" w:rsidP="00D55307">
      <w:pPr>
        <w:autoSpaceDE w:val="0"/>
        <w:autoSpaceDN w:val="0"/>
        <w:spacing w:after="0" w:line="230" w:lineRule="auto"/>
        <w:ind w:left="993"/>
        <w:rPr>
          <w:lang w:val="ru-RU"/>
        </w:rPr>
      </w:pPr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FD1736" w:rsidRPr="00D55307" w:rsidRDefault="00D55307">
      <w:pPr>
        <w:autoSpaceDE w:val="0"/>
        <w:autoSpaceDN w:val="0"/>
        <w:spacing w:before="670" w:after="0" w:line="230" w:lineRule="auto"/>
        <w:ind w:left="2256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Чеченской Республики</w:t>
      </w:r>
    </w:p>
    <w:p w:rsidR="00FD1736" w:rsidRPr="00D55307" w:rsidRDefault="00D55307">
      <w:pPr>
        <w:autoSpaceDE w:val="0"/>
        <w:autoSpaceDN w:val="0"/>
        <w:spacing w:before="670" w:after="2096" w:line="230" w:lineRule="auto"/>
        <w:ind w:left="1728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МБОУ "СОШ № 2 с. Белгатой Шалинского муниципального района"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02"/>
        <w:gridCol w:w="3540"/>
        <w:gridCol w:w="3020"/>
      </w:tblGrid>
      <w:tr w:rsidR="00FD1736">
        <w:trPr>
          <w:trHeight w:hRule="exact" w:val="346"/>
        </w:trPr>
        <w:tc>
          <w:tcPr>
            <w:tcW w:w="2502" w:type="dxa"/>
            <w:tcMar>
              <w:left w:w="0" w:type="dxa"/>
              <w:right w:w="0" w:type="dxa"/>
            </w:tcMar>
          </w:tcPr>
          <w:p w:rsidR="00FD1736" w:rsidRDefault="00D55307">
            <w:pPr>
              <w:autoSpaceDE w:val="0"/>
              <w:autoSpaceDN w:val="0"/>
              <w:spacing w:before="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40" w:type="dxa"/>
            <w:tcMar>
              <w:left w:w="0" w:type="dxa"/>
              <w:right w:w="0" w:type="dxa"/>
            </w:tcMar>
          </w:tcPr>
          <w:p w:rsidR="00FD1736" w:rsidRDefault="00D5530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020" w:type="dxa"/>
            <w:tcMar>
              <w:left w:w="0" w:type="dxa"/>
              <w:right w:w="0" w:type="dxa"/>
            </w:tcMar>
          </w:tcPr>
          <w:p w:rsidR="00FD1736" w:rsidRDefault="00D55307">
            <w:pPr>
              <w:autoSpaceDE w:val="0"/>
              <w:autoSpaceDN w:val="0"/>
              <w:spacing w:before="60" w:after="0" w:line="230" w:lineRule="auto"/>
              <w:ind w:right="644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</w:tbl>
    <w:p w:rsidR="00FD1736" w:rsidRDefault="00FD1736">
      <w:pPr>
        <w:autoSpaceDE w:val="0"/>
        <w:autoSpaceDN w:val="0"/>
        <w:spacing w:after="0" w:line="266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62"/>
        <w:gridCol w:w="4060"/>
        <w:gridCol w:w="3120"/>
      </w:tblGrid>
      <w:tr w:rsidR="00FD1736">
        <w:trPr>
          <w:trHeight w:hRule="exact" w:val="358"/>
        </w:trPr>
        <w:tc>
          <w:tcPr>
            <w:tcW w:w="2462" w:type="dxa"/>
            <w:tcMar>
              <w:left w:w="0" w:type="dxa"/>
              <w:right w:w="0" w:type="dxa"/>
            </w:tcMar>
          </w:tcPr>
          <w:p w:rsidR="00FD1736" w:rsidRDefault="00D55307">
            <w:pPr>
              <w:autoSpaceDE w:val="0"/>
              <w:autoSpaceDN w:val="0"/>
              <w:spacing w:before="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  <w:tc>
          <w:tcPr>
            <w:tcW w:w="4060" w:type="dxa"/>
            <w:tcMar>
              <w:left w:w="0" w:type="dxa"/>
              <w:right w:w="0" w:type="dxa"/>
            </w:tcMar>
          </w:tcPr>
          <w:p w:rsidR="00FD1736" w:rsidRDefault="00D55307">
            <w:pPr>
              <w:autoSpaceDE w:val="0"/>
              <w:autoSpaceDN w:val="0"/>
              <w:spacing w:before="60" w:after="0" w:line="230" w:lineRule="auto"/>
              <w:ind w:right="496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______________Даудов А.А.</w:t>
            </w:r>
          </w:p>
        </w:tc>
        <w:tc>
          <w:tcPr>
            <w:tcW w:w="3120" w:type="dxa"/>
            <w:tcMar>
              <w:left w:w="0" w:type="dxa"/>
              <w:right w:w="0" w:type="dxa"/>
            </w:tcMar>
          </w:tcPr>
          <w:p w:rsidR="00FD1736" w:rsidRDefault="00D55307">
            <w:pPr>
              <w:autoSpaceDE w:val="0"/>
              <w:autoSpaceDN w:val="0"/>
              <w:spacing w:before="60" w:after="0" w:line="230" w:lineRule="auto"/>
              <w:ind w:left="5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______________Муциев А.С.</w:t>
            </w:r>
          </w:p>
        </w:tc>
      </w:tr>
      <w:tr w:rsidR="00FD1736">
        <w:trPr>
          <w:trHeight w:hRule="exact" w:val="420"/>
        </w:trPr>
        <w:tc>
          <w:tcPr>
            <w:tcW w:w="2462" w:type="dxa"/>
            <w:tcMar>
              <w:left w:w="0" w:type="dxa"/>
              <w:right w:w="0" w:type="dxa"/>
            </w:tcMar>
          </w:tcPr>
          <w:p w:rsidR="00FD1736" w:rsidRDefault="00D55307">
            <w:pPr>
              <w:autoSpaceDE w:val="0"/>
              <w:autoSpaceDN w:val="0"/>
              <w:spacing w:before="11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4060" w:type="dxa"/>
            <w:tcMar>
              <w:left w:w="0" w:type="dxa"/>
              <w:right w:w="0" w:type="dxa"/>
            </w:tcMar>
          </w:tcPr>
          <w:p w:rsidR="00FD1736" w:rsidRDefault="00D55307">
            <w:pPr>
              <w:autoSpaceDE w:val="0"/>
              <w:autoSpaceDN w:val="0"/>
              <w:spacing w:before="110" w:after="0" w:line="230" w:lineRule="auto"/>
              <w:ind w:right="1914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120" w:type="dxa"/>
            <w:tcMar>
              <w:left w:w="0" w:type="dxa"/>
              <w:right w:w="0" w:type="dxa"/>
            </w:tcMar>
          </w:tcPr>
          <w:p w:rsidR="00FD1736" w:rsidRDefault="00D55307">
            <w:pPr>
              <w:autoSpaceDE w:val="0"/>
              <w:autoSpaceDN w:val="0"/>
              <w:spacing w:before="110" w:after="0" w:line="230" w:lineRule="auto"/>
              <w:ind w:left="5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</w:t>
            </w:r>
          </w:p>
        </w:tc>
      </w:tr>
      <w:tr w:rsidR="00FD1736">
        <w:trPr>
          <w:trHeight w:hRule="exact" w:val="384"/>
        </w:trPr>
        <w:tc>
          <w:tcPr>
            <w:tcW w:w="2462" w:type="dxa"/>
            <w:tcMar>
              <w:left w:w="0" w:type="dxa"/>
              <w:right w:w="0" w:type="dxa"/>
            </w:tcMar>
          </w:tcPr>
          <w:p w:rsidR="00FD1736" w:rsidRDefault="00D55307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г.</w:t>
            </w:r>
          </w:p>
        </w:tc>
        <w:tc>
          <w:tcPr>
            <w:tcW w:w="4060" w:type="dxa"/>
            <w:tcMar>
              <w:left w:w="0" w:type="dxa"/>
              <w:right w:w="0" w:type="dxa"/>
            </w:tcMar>
          </w:tcPr>
          <w:p w:rsidR="00FD1736" w:rsidRDefault="00D55307">
            <w:pPr>
              <w:autoSpaceDE w:val="0"/>
              <w:autoSpaceDN w:val="0"/>
              <w:spacing w:before="98" w:after="0" w:line="230" w:lineRule="auto"/>
              <w:ind w:right="2268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  г.</w:t>
            </w:r>
          </w:p>
        </w:tc>
        <w:tc>
          <w:tcPr>
            <w:tcW w:w="3120" w:type="dxa"/>
            <w:tcMar>
              <w:left w:w="0" w:type="dxa"/>
              <w:right w:w="0" w:type="dxa"/>
            </w:tcMar>
          </w:tcPr>
          <w:p w:rsidR="00FD1736" w:rsidRDefault="00D55307">
            <w:pPr>
              <w:autoSpaceDE w:val="0"/>
              <w:autoSpaceDN w:val="0"/>
              <w:spacing w:before="98" w:after="0" w:line="230" w:lineRule="auto"/>
              <w:ind w:left="5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г.</w:t>
            </w:r>
          </w:p>
        </w:tc>
      </w:tr>
    </w:tbl>
    <w:p w:rsidR="00FD1736" w:rsidRDefault="00D55307">
      <w:pPr>
        <w:autoSpaceDE w:val="0"/>
        <w:autoSpaceDN w:val="0"/>
        <w:spacing w:before="978" w:after="0" w:line="230" w:lineRule="auto"/>
        <w:ind w:right="3080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FD1736" w:rsidRDefault="00D55307">
      <w:pPr>
        <w:autoSpaceDE w:val="0"/>
        <w:autoSpaceDN w:val="0"/>
        <w:spacing w:before="310" w:after="0" w:line="230" w:lineRule="auto"/>
        <w:ind w:right="2078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ОСНОВНОГО ОБЩЕГО ОБРАЗОВАНИЯ</w:t>
      </w:r>
    </w:p>
    <w:p w:rsidR="00FD1736" w:rsidRDefault="00D55307">
      <w:pPr>
        <w:autoSpaceDE w:val="0"/>
        <w:autoSpaceDN w:val="0"/>
        <w:spacing w:before="310" w:after="0" w:line="230" w:lineRule="auto"/>
        <w:ind w:right="3852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(ID 2841093)</w:t>
      </w:r>
    </w:p>
    <w:p w:rsidR="00FD1736" w:rsidRDefault="00D55307">
      <w:pPr>
        <w:autoSpaceDE w:val="0"/>
        <w:autoSpaceDN w:val="0"/>
        <w:spacing w:before="166" w:after="0" w:line="230" w:lineRule="auto"/>
        <w:ind w:right="3374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Учебного предмета</w:t>
      </w:r>
    </w:p>
    <w:p w:rsidR="00FD1736" w:rsidRDefault="00D55307">
      <w:pPr>
        <w:autoSpaceDE w:val="0"/>
        <w:autoSpaceDN w:val="0"/>
        <w:spacing w:before="70" w:after="0" w:line="230" w:lineRule="auto"/>
        <w:ind w:right="2250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«ИЗОБРАЗИТЕЛЬНОЕ ИСКУССТВО»</w:t>
      </w:r>
    </w:p>
    <w:p w:rsidR="00D55307" w:rsidRDefault="00D55307" w:rsidP="00D55307">
      <w:pPr>
        <w:autoSpaceDE w:val="0"/>
        <w:autoSpaceDN w:val="0"/>
        <w:spacing w:after="0" w:line="240" w:lineRule="auto"/>
        <w:ind w:left="2835" w:right="1928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D55307" w:rsidRDefault="00D55307" w:rsidP="00D55307">
      <w:pPr>
        <w:autoSpaceDE w:val="0"/>
        <w:autoSpaceDN w:val="0"/>
        <w:spacing w:after="0" w:line="240" w:lineRule="auto"/>
        <w:ind w:left="2835" w:right="1928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D55307" w:rsidRDefault="00D55307" w:rsidP="00D55307">
      <w:pPr>
        <w:autoSpaceDE w:val="0"/>
        <w:autoSpaceDN w:val="0"/>
        <w:spacing w:after="0" w:line="240" w:lineRule="auto"/>
        <w:ind w:left="2835" w:right="1928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FD1736" w:rsidRDefault="00D55307" w:rsidP="00D55307">
      <w:pPr>
        <w:autoSpaceDE w:val="0"/>
        <w:autoSpaceDN w:val="0"/>
        <w:spacing w:after="0" w:line="240" w:lineRule="auto"/>
        <w:ind w:left="2835" w:right="1928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для 5 класс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а образовательных организаций</w:t>
      </w:r>
    </w:p>
    <w:p w:rsidR="00D55307" w:rsidRDefault="00D55307" w:rsidP="00D55307">
      <w:pPr>
        <w:autoSpaceDE w:val="0"/>
        <w:autoSpaceDN w:val="0"/>
        <w:spacing w:after="0" w:line="240" w:lineRule="auto"/>
        <w:ind w:left="2835" w:right="1928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на 2022-2023 учебный год</w:t>
      </w:r>
    </w:p>
    <w:p w:rsidR="00D55307" w:rsidRDefault="00D55307" w:rsidP="00D55307">
      <w:pPr>
        <w:autoSpaceDE w:val="0"/>
        <w:autoSpaceDN w:val="0"/>
        <w:spacing w:after="0" w:line="240" w:lineRule="auto"/>
        <w:ind w:left="2835" w:right="1928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D55307" w:rsidRDefault="00D55307" w:rsidP="00D55307">
      <w:pPr>
        <w:autoSpaceDE w:val="0"/>
        <w:autoSpaceDN w:val="0"/>
        <w:spacing w:after="0" w:line="240" w:lineRule="auto"/>
        <w:ind w:left="2835" w:right="1928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D55307" w:rsidRDefault="00D55307" w:rsidP="00D55307">
      <w:pPr>
        <w:autoSpaceDE w:val="0"/>
        <w:autoSpaceDN w:val="0"/>
        <w:spacing w:after="0" w:line="240" w:lineRule="auto"/>
        <w:ind w:right="192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D55307" w:rsidRDefault="00D55307" w:rsidP="00D55307">
      <w:pPr>
        <w:autoSpaceDE w:val="0"/>
        <w:autoSpaceDN w:val="0"/>
        <w:spacing w:after="0" w:line="240" w:lineRule="auto"/>
        <w:ind w:left="2835" w:right="1928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D55307" w:rsidRDefault="00D55307" w:rsidP="00D55307">
      <w:pPr>
        <w:autoSpaceDE w:val="0"/>
        <w:autoSpaceDN w:val="0"/>
        <w:spacing w:after="0" w:line="240" w:lineRule="auto"/>
        <w:ind w:left="1843" w:right="-343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>
        <w:rPr>
          <w:rFonts w:ascii="Times New Roman" w:eastAsia="Times New Roman" w:hAnsi="Times New Roman"/>
          <w:color w:val="000000"/>
          <w:sz w:val="24"/>
          <w:lang w:val="ru-RU"/>
        </w:rPr>
        <w:t>Джамалханова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lang w:val="ru-RU"/>
        </w:rPr>
        <w:t>Хадижат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lang w:val="ru-RU"/>
        </w:rPr>
        <w:t>Сулаймановна</w:t>
      </w:r>
      <w:proofErr w:type="spellEnd"/>
    </w:p>
    <w:p w:rsidR="00D55307" w:rsidRPr="00D55307" w:rsidRDefault="00D55307" w:rsidP="00D55307">
      <w:pPr>
        <w:autoSpaceDE w:val="0"/>
        <w:autoSpaceDN w:val="0"/>
        <w:spacing w:after="0" w:line="240" w:lineRule="auto"/>
        <w:ind w:left="1843" w:right="-343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Учитель технологии и изобразительного искусства</w:t>
      </w:r>
    </w:p>
    <w:p w:rsidR="00FD1736" w:rsidRDefault="00FD1736">
      <w:pPr>
        <w:rPr>
          <w:lang w:val="ru-RU"/>
        </w:rPr>
      </w:pPr>
    </w:p>
    <w:p w:rsidR="00D55307" w:rsidRDefault="00D55307">
      <w:pPr>
        <w:rPr>
          <w:lang w:val="ru-RU"/>
        </w:rPr>
      </w:pPr>
    </w:p>
    <w:p w:rsidR="00D55307" w:rsidRDefault="00D55307">
      <w:pPr>
        <w:rPr>
          <w:lang w:val="ru-RU"/>
        </w:rPr>
      </w:pPr>
    </w:p>
    <w:p w:rsidR="00FD1736" w:rsidRPr="00D55307" w:rsidRDefault="00D55307" w:rsidP="00D55307">
      <w:pPr>
        <w:autoSpaceDE w:val="0"/>
        <w:autoSpaceDN w:val="0"/>
        <w:spacing w:after="0" w:line="230" w:lineRule="auto"/>
        <w:ind w:left="3686" w:right="3606"/>
        <w:jc w:val="center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с. Белгатой 2022</w:t>
      </w:r>
    </w:p>
    <w:p w:rsidR="00FD1736" w:rsidRPr="00D55307" w:rsidRDefault="00FD1736">
      <w:pPr>
        <w:rPr>
          <w:lang w:val="ru-RU"/>
        </w:rPr>
        <w:sectPr w:rsidR="00FD1736" w:rsidRPr="00D55307">
          <w:pgSz w:w="11900" w:h="16840"/>
          <w:pgMar w:top="47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FD1736" w:rsidRPr="00D55307" w:rsidRDefault="00FD1736">
      <w:pPr>
        <w:autoSpaceDE w:val="0"/>
        <w:autoSpaceDN w:val="0"/>
        <w:spacing w:after="78" w:line="220" w:lineRule="exact"/>
        <w:rPr>
          <w:lang w:val="ru-RU"/>
        </w:rPr>
      </w:pPr>
    </w:p>
    <w:p w:rsidR="00FD1736" w:rsidRPr="00D55307" w:rsidRDefault="00D55307" w:rsidP="0077301D">
      <w:pPr>
        <w:autoSpaceDE w:val="0"/>
        <w:autoSpaceDN w:val="0"/>
        <w:spacing w:after="0" w:line="240" w:lineRule="auto"/>
        <w:ind w:firstLine="720"/>
        <w:jc w:val="center"/>
        <w:rPr>
          <w:lang w:val="ru-RU"/>
        </w:rPr>
      </w:pPr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FD1736" w:rsidRPr="00D55307" w:rsidRDefault="00D55307" w:rsidP="0077301D">
      <w:pPr>
        <w:tabs>
          <w:tab w:val="left" w:pos="180"/>
        </w:tabs>
        <w:autoSpaceDE w:val="0"/>
        <w:autoSpaceDN w:val="0"/>
        <w:spacing w:after="0" w:line="240" w:lineRule="auto"/>
        <w:ind w:firstLine="720"/>
        <w:jc w:val="center"/>
        <w:rPr>
          <w:lang w:val="ru-RU"/>
        </w:rPr>
      </w:pPr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«ИЗОБРАЗИТЕЛЬНОЕ ИСКУССТВО»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Основная цель школьного предмета «Изобразительное искусство» — развитие визуально-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пространственного мышления учащихся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Искусство рассматривается как особая духовная сфера, концентрирующая в себе 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колоссальный эстетический, художественный и нравственный мировой опыт.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 как школьная дисциплина имеет интегративный характер, так как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Основные формы учебной деятельности — практическая художественно-творческая деятельность, зрительское восприятие произведений искусства и эстетическое наблюдение окружающего мира.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Важнейшими задачами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Программа направлена на достижение основного результата образования —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ориентирована на психолого-возрастные особенности развития детей 11—15 лет, при этом содержание занятий может быть адаптировано с учётом </w:t>
      </w:r>
      <w:proofErr w:type="gramStart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индивидуальных качеств</w:t>
      </w:r>
      <w:proofErr w:type="gram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обучающихся как для детей, проявляющих выдающиеся способности, так и для детей-инвалидов и детей с ОВЗ.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Для оценки качества образования кроме личностных и </w:t>
      </w:r>
      <w:proofErr w:type="spellStart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 образовательных результатов выделены и описаны предметные результаты обучения. Их достижение определяется чётко поставленными учебными задачами по каждой теме, и они являются общеобразовательными требованиями.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В урочное время деятельность обучающихся организуется как в индивидуальной, так и в групповой форме. Каждому учащемуся необходим личный творческий опыт, но также необходимо сотворчество в команде – совместная коллективная художественная деятельность, которая предусмотрена тематическим планом и может иметь разные формы организации.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Учебный материал каждого модуля разделён на тематические блоки, которые могут быть 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основанием для организации проектной деятельности, которая включает в себя как 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исследовательскую, так и художественно-творческую деятельность, а также презентацию результата.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Однако необходимо различать и сочетать в учебном процессе историко-культурологическую, искусствоведческую исследовательскую работу учащихся и собственно художественную проектную деятельность, продуктом которой является созданное на основе композиционного поиска учебное художественное произведение (индивидуальное или коллективное, на плоскости или в объёме, макете).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Большое значение имеет связь с внеурочной деятельностью, активная социокультурная 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деятельность, в процессе которой обучающиеся участвуют в оформлении общешкольных событий и праздников, в организации выставок детского художественного творчества, в конкурсах, а также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смотрят памятники архитектуры, посещают художественные музеи.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>ЦЕЛЬ ИЗУЧЕНИЯ УЧЕБНОГО ПРЕДМЕТА «ИЗОБРАЗИТЕЛЬНОЕ ИСКУССТВО»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Целью </w:t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изучения учебного предмета «Изобразительное искусство»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Учебный предмет «Изобразительное искусство» объединяет в единую образовательную структуру художественно-творческую деятельность, восприятие произведений искусства и художественно-эстетическое освоение окружающей действительности. Художественное развитие обучающихся осуществляется в процессе личного художественного творчества, в практической работе с 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разнообразными художественными материалами.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proofErr w:type="gramStart"/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Задачами  </w:t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учебного</w:t>
      </w:r>
      <w:proofErr w:type="gram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предмета «Изобразительное искусство» являются: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у обучающихся навыков эстетического видения и преобразования мира;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художественного творчества в компьютерной графике и анимации, фотографии, работы в синтетических искусствах (театре и кино) (вариативно);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пространственного мышления и аналитических визуальных способностей;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мировоззренческих позиций человека;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развитие наблюдательности, ассоциативного мышления и творческого воображения;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воспитание уважения и любви к цивилизационному наследию России через освоение отечественной художественной культуры;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«ИЗОБРАЗИТЕЛЬНОЕ ИСКУССТВО» В УЧЕБНОМ ПЛАНЕ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Федеральным государственным образовательным стандартом основного общего образования учебный предмет «Изобразительное искусство» входит в предметную </w:t>
      </w:r>
      <w:proofErr w:type="spellStart"/>
      <w:proofErr w:type="gramStart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область«</w:t>
      </w:r>
      <w:proofErr w:type="gram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Искусство</w:t>
      </w:r>
      <w:proofErr w:type="spell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» и является обязательным для изучения.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Содержание предмета «Изобразительное искусство» структурировано как система тематических модулей. Три модуля входят в учебный план 5–7 классов программы основного общего образования в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объёме 102 учебных часов, не менее 1 учебного часа в неделю в качестве инвариантных. Четвёртый модуль предлагается в качестве вариативного (для соответствующих вариантов учебного плана).</w:t>
      </w:r>
    </w:p>
    <w:p w:rsidR="00FD1736" w:rsidRPr="00D55307" w:rsidRDefault="00FD1736" w:rsidP="00164EE8">
      <w:pPr>
        <w:spacing w:after="0" w:line="240" w:lineRule="auto"/>
        <w:ind w:firstLine="720"/>
        <w:rPr>
          <w:lang w:val="ru-RU"/>
        </w:rPr>
        <w:sectPr w:rsidR="00FD1736" w:rsidRPr="00D55307">
          <w:pgSz w:w="11900" w:h="16840"/>
          <w:pgMar w:top="286" w:right="938" w:bottom="1440" w:left="666" w:header="720" w:footer="720" w:gutter="0"/>
          <w:cols w:space="720" w:equalWidth="0">
            <w:col w:w="10296" w:space="0"/>
          </w:cols>
          <w:docGrid w:linePitch="360"/>
        </w:sectPr>
      </w:pPr>
    </w:p>
    <w:p w:rsidR="00FD1736" w:rsidRPr="00D55307" w:rsidRDefault="00FD1736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>СОДЕРЖАНИЕ УЧЕБНОГО ПРЕДМЕТА «ИЗОБРАЗИТЕЛЬНОЕ ИСКУССТВО»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«ДЕКОРАТИВНО-ПРИКЛАДНОЕ И НАРОДНОЕ ИСКУССТВО»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Общие сведения о декоративно-прикладном искусстве </w:t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Декоративно-прикладное искусство и его виды.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Декоративно-прикладное искусство и предметная среда жизни людей.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Древние корни народного искусства 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Истоки образного языка декоративно-прикладного искусства.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Традиционные образы народного (крестьянского) прикладного искусства.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Связь народного искусства с природой, бытом, трудом, верованиями и эпосом.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Образно-символический язык народного прикладного искусства.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Знаки-символы традиционного крестьянского прикладного искусства.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Выполнение рисунков на темы древних узоров деревянной резьбы, росписи по дереву, вышивки.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Освоение навыков декоративного обобщения в процессе практической творческой работы.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Убранство русской избы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Конструкция избы, единство красоты и пользы — функционального и символического — в её постройке и украшении.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Выполнение рисунков — эскизов орнаментального декора крестьянского дома.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Устройство внутреннего пространства крестьянского дома. Декоративные элементы жилой среды.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Народный праздничный костюм 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Образный строй народного праздничного костюма — женского и мужского.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Традиционная конструкция русского женского костюма — северорусский (сарафан) и южнорусский (понёва) варианты.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Разнообразие форм и украшений народного праздничного костюма для различных регионов страны. </w:t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текстильных промыслов в разных регионах страны.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Выполнение рисунков традиционных праздничных костюмов, выражение в форме, цветовом решении, орнаментике кос​</w:t>
      </w:r>
      <w:proofErr w:type="spellStart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тюма</w:t>
      </w:r>
      <w:proofErr w:type="spell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 черт национального своеобразия.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Народные праздники и праздничные обряды как синтез всех видов народного творчества.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Народные художественные промыслы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FD1736" w:rsidRPr="00D55307" w:rsidRDefault="00FD1736" w:rsidP="00164EE8">
      <w:pPr>
        <w:spacing w:after="0" w:line="240" w:lineRule="auto"/>
        <w:ind w:firstLine="720"/>
        <w:rPr>
          <w:lang w:val="ru-RU"/>
        </w:rPr>
        <w:sectPr w:rsidR="00FD1736" w:rsidRPr="00D55307">
          <w:pgSz w:w="11900" w:h="16840"/>
          <w:pgMar w:top="298" w:right="644" w:bottom="324" w:left="666" w:header="720" w:footer="720" w:gutter="0"/>
          <w:cols w:space="720" w:equalWidth="0">
            <w:col w:w="10590" w:space="0"/>
          </w:cols>
          <w:docGrid w:linePitch="360"/>
        </w:sectPr>
      </w:pPr>
    </w:p>
    <w:p w:rsidR="00FD1736" w:rsidRPr="00D55307" w:rsidRDefault="00FD1736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 и др.).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филимоновской</w:t>
      </w:r>
      <w:proofErr w:type="spell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, дымковской, </w:t>
      </w:r>
      <w:proofErr w:type="spellStart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каргопольской</w:t>
      </w:r>
      <w:proofErr w:type="spell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 игрушки. Местные промыслы игрушек разных регионов страны.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Создание эскиза игрушки по мотивам избранного промысла.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Роспись по дереву. Хохлома. Краткие сведения по истории хохломского промысла. Травный </w:t>
      </w:r>
      <w:proofErr w:type="spellStart"/>
      <w:proofErr w:type="gramStart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узор,«</w:t>
      </w:r>
      <w:proofErr w:type="gram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травка</w:t>
      </w:r>
      <w:proofErr w:type="spell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» —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— традиционные мотивы орнаментальных композиций.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Сюжетные мотивы, основные приёмы и композиционные особенности городецкой росписи. </w:t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Роспись по металлу. </w:t>
      </w:r>
      <w:proofErr w:type="spellStart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Жостово</w:t>
      </w:r>
      <w:proofErr w:type="spell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Искусство лаковой живописи: Палех, Федоскино, Холуй, Мстёра —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Мир сказок и легенд, примет и оберегов в творчестве мастеров художественных промыслов.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Народные художественные ремёсла и промыслы — материальные и духовные ценности, неотъемлемая часть культурного наследия России.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Декоративно-прикладное искусство в культуре разных эпох и народов </w:t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Роль декоративно-прикладного искусства в культуре древних цивилизаций.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jc w:val="center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Украшение жизненного пространства: построений, интерьеров, предметов быта — в культуре разных эпох.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Декоративно-прикладное искусство в жизни современного человека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Многообразие материалов и техник современного декоративно-прикладного искусства 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(художественная керамика, стекло, металл, гобелен, роспись по ткани, моделирование одежды). </w:t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Государственная символика и традиции геральдики.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Декоративные украшения предметов нашего быта и одежды.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Значение украшений в проявлении образа человека, его характера, </w:t>
      </w:r>
      <w:proofErr w:type="spellStart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самопонимания</w:t>
      </w:r>
      <w:proofErr w:type="spell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, установок и намерений.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Декор на улицах и декор помещений.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Декор праздничный и повседневный.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Праздничное оформление школы.</w:t>
      </w:r>
    </w:p>
    <w:p w:rsidR="00FD1736" w:rsidRPr="00D55307" w:rsidRDefault="00FD1736" w:rsidP="00164EE8">
      <w:pPr>
        <w:spacing w:after="0" w:line="240" w:lineRule="auto"/>
        <w:ind w:firstLine="720"/>
        <w:rPr>
          <w:lang w:val="ru-RU"/>
        </w:rPr>
        <w:sectPr w:rsidR="00FD1736" w:rsidRPr="00D55307">
          <w:pgSz w:w="11900" w:h="16840"/>
          <w:pgMar w:top="310" w:right="738" w:bottom="968" w:left="666" w:header="720" w:footer="720" w:gutter="0"/>
          <w:cols w:space="720" w:equalWidth="0">
            <w:col w:w="10496" w:space="0"/>
          </w:cols>
          <w:docGrid w:linePitch="360"/>
        </w:sectPr>
      </w:pPr>
    </w:p>
    <w:p w:rsidR="00FD1736" w:rsidRPr="00D55307" w:rsidRDefault="00FD1736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ПЛАНИРУЕМЫЕ РЕЗУЛЬТАТЫ ОСВОЕНИЯ УЧЕБНОГО </w:t>
      </w:r>
      <w:proofErr w:type="gramStart"/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ПРЕДМЕТА«</w:t>
      </w:r>
      <w:proofErr w:type="gramEnd"/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>ИЗОБРАЗИТЕЛЬНОЕ ИСКУССТВО» НА УРОВНЕ ОСНОВНОГО ОБЩЕГО ОБРАЗОВАНИЯ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рабочей программы основного общего образования по модулю достигаются в единстве учебной и воспитательной деятельности.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В центре программы по модулю в соответствии с ФГОС общего образования находится личностное развитие обучающихся, приобщение обучающихся к российским традиционным духовным 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ценностям, социализация личности.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духовно-нравственное развитие обучающихся и отношение школьников к культуре; мотивацию к познанию и обучению, готовность к саморазвитию и активному участию в социально значимой ​деятельности.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1. Патриотическое воспитание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прикладном и 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изобразительном искусстве. Воспитание патриотизма в процессе освоения особенностей и красоты отечественной ​духовной жизни, выраженной в произведениях искусства, ​посвящённых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2. Гражданское воспитание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Программа по изобразительному искусству направлена на активное приобщение обучающихся к ценностям мировой и отечественной культуры. При этом реализуются задачи социализации и гражданского воспитания школьника. Формируется чувство личной причастности к жизни общества.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Искусство рассматривается как особый язык, развивающий коммуникативные умения. В рамках предмета «Изобразительное искусство» происходит изучение художественной культуры и мировой истории искусства, углубляются интернациональные чувства обучающихся.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3. Духовно-нравственное воспитание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— формированию отношения к миру, жизни, </w:t>
      </w:r>
      <w:proofErr w:type="gramStart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человеку,</w:t>
      </w:r>
      <w:r w:rsidR="00164EE8">
        <w:rPr>
          <w:rFonts w:ascii="Times New Roman" w:eastAsia="Times New Roman" w:hAnsi="Times New Roman"/>
          <w:color w:val="000000"/>
          <w:sz w:val="24"/>
          <w:lang w:val="ru-RU"/>
        </w:rPr>
        <w:t xml:space="preserve">  </w:t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семье</w:t>
      </w:r>
      <w:proofErr w:type="gram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, труду, культуре как духовному богатству общества и важному условию ощущения человеком полноты проживаемой жизни.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4. Эстетическое воспитание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Эстетическое (от греч.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aisthetikos</w:t>
      </w:r>
      <w:proofErr w:type="spell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 — чувствующий, чувственный) —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школьников в отношении к окружающим людям, стремлению к их пониманию, 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отношению к семье, к мирной жизни как главному принципу человеческого общежития, к самому себе как </w:t>
      </w:r>
      <w:proofErr w:type="spellStart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самореализующейся</w:t>
      </w:r>
      <w:proofErr w:type="spell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5. Ценности познавательной деятельности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процессе художественной деятельности на занятиях изобразительным искусством ставятся задачи воспитания наблюдательности — умений активно, т. е.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изобразительного искусства и при выполнении заданий культурно-исторической направленности.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6. Экологическое воспитание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7. Трудовое воспитание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— обязательные требования к определённым заданиям программы.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8. Воспитывающая предметно-эстетическая среда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школы. При этом школьники должны быть активными участниками (а не только потребителями) её создания и оформления пространства в соответствии с задачами 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школы, оказывает активное воспитательное воздействие и влияет на формирование позитивных ценностных ориентаций и восприятие жизни школьниками.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Метапредметные результаты освоения основной образовательной программы, формируемые при</w:t>
      </w:r>
      <w:r w:rsidR="00164EE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изучении модуля: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Овладение универсальными познавательными действиями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Формирование пространственных представлений и сенсорных способностей: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сравнивать предметные и пространственные объекты по заданным основаниям;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форму предмета, конструкции;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выявлять положение предметной формы в пространстве;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обобщать форму составной конструкции;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структуру предмета, конструкции, пространства, зрительного образа;</w:t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структурировать предметно-пространственные явления;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сопоставлять пропорциональное соотношение частей внутри целого и предметов между </w:t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собой;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абстрагировать образ реальности в построении плоской или пространственной композиции.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логические и исследовательские действия: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выявлять и характеризовать существенные признаки явлений художественной культуры;—  сопоставлять, анализировать, сравнивать и оценивать с позиций эстетических категорий явления искусства и действительности;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классифицировать произведения искусства по видам и, соответственно, по назначению в жизни людей;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ставить и использовать вопросы как исследовательский инструмент познания;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вести исследовательскую работу по сбору информационного материала по установленной или выбранной теме;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электронные образовательные ресурсы;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уметь работать с электронными учебными пособиями и учебниками;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>2. Овладение универсальными коммуникативными действиями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Понимать искусство в качестве особого языка общения — межличностного (автор —зритель), между поколениями, между народами;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эмпатии</w:t>
      </w:r>
      <w:proofErr w:type="spell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 и опираясь на восприятие окружающих;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явления; находить общее решение и разрешать конфликты на основе общих позиций и учёта интересов;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публично представлять и объяснять результаты своего ​творческого, художественного или исследовательского опыта;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Овладение универсальными регулятивными действиями </w:t>
      </w:r>
      <w:r w:rsidRPr="00D5530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Самоорганизация: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Самоконтроль: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владеть основами самоконтроля, рефлексии, самооценки на основе соответствующих целям критериев.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Эмоциональный интеллект: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развивать способность управлять собственными эмоциями, стремиться к пониманию эмоций других;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развивать свои эмпатические способности, способность сопереживать, понимать намерения и переживания свои и других;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—  признавать своё и чужое право на ошибку;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межвозрастном</w:t>
      </w:r>
      <w:proofErr w:type="spell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 взаимодействии.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результаты, формируемые в ходе изучения предмета «Изобразительное искусство», сгруппированы по учебным модулям и должны отражать сформированность умений.</w:t>
      </w:r>
    </w:p>
    <w:p w:rsidR="00FD1736" w:rsidRPr="00D55307" w:rsidRDefault="00D55307" w:rsidP="00164EE8">
      <w:pPr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«Декоративно-прикладное и народное искусство»: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 промыслов; понимать связь декоративно-прикладного искусства с бытовыми потребностями людей, необходимость присутствия в предметном мире и жилой среде;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коммуникативные, познавательные и культовые функции декоративно-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прикладного искусства;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произведения декоративно-прикладного искусства по материалу (дерево, металл, керамика, текстиль, стекло, камень, кость, др.); уметь характеризовать неразрывную связь декора и материала;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др.;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специфику образного языка декоративного искусства — его знаковую природу, 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орнаментальность, стилизацию изображения;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разные виды орнамента по сюжетной основе: геометрический, растительный, 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зооморфный, антропоморфный;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практическими навыками самостоятельного творческого создания орнаментов ленточных, сетчатых, центрических;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овладеть практическими навыками стилизованного — орнаментального лаконичного изображения деталей природы, стилизованного обобщённого изображения представите​- лей животного мира, сказочных и мифологических </w:t>
      </w:r>
      <w:proofErr w:type="spellStart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персо</w:t>
      </w:r>
      <w:proofErr w:type="spell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нажей</w:t>
      </w:r>
      <w:proofErr w:type="spell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 с опорой на традиционные образы мирового искусства; </w:t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объяснять символическое значение традиционных знаков народного крестьянского искусства (солярные знаки, древо жизни, конь, птица, мать-земля);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и самостоятельно изображать конструкцию традиционного крестьянского дома, его 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декоративное убранство, уметь объяснять функциональное, декоративное и символическое единство его деталей; объяснять крестьянский дом как отражение уклада крестьянской жизни и памятник архитектуры;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практический опыт изображения характерных традиционных предметов крестьянского быта; </w:t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освоить конструкцию народного праздничного костюма, его образный строй и символическое значение его декора; знать о разнообразии форм и украшений народного праздничного костюма различных регионов страны; уметь изобразить или смоделировать традиционный народный костюм; </w:t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произведения народного искусства как бесценное культурное наследие, хранящее в своих материальных формах глубинные духовные ценности;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знать и уметь изображать или конструировать устройство традиционных жилищ разных народов, например юрты, сакли, хаты-мазанки; объяснять семантическое значение деталей конструкции и</w:t>
      </w:r>
      <w:r w:rsidR="00164EE8">
        <w:rPr>
          <w:rFonts w:ascii="Times New Roman" w:eastAsia="Times New Roman" w:hAnsi="Times New Roman"/>
          <w:color w:val="000000"/>
          <w:sz w:val="24"/>
          <w:lang w:val="ru-RU"/>
        </w:rPr>
        <w:t xml:space="preserve">  </w:t>
      </w: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0" w:line="240" w:lineRule="auto"/>
        <w:ind w:firstLine="720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декора, их связь с природой, трудом и бытом;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и распознавать примеры декоративного оформления жизнедеятельности —быта, костюма разных исторических эпох и народов (например, Древний Египет, Древний Китай, античные Греция и Рим, Европейское Средневековье);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значение народных промыслов и традиций художественного ремесла в современной жизни;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рассказывать о происхождении народных художественных промыслов; о соотношении ремесла и искусства;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характерные черты орнаментов и изделий ряда отечественных народных художественных промыслов;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древние образы народного искусства в произведениях современных народных промыслов;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перечислять материалы, используемые в народных художественных промыслах: дерево, глина, металл, стекло, др.;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изделия народных художественных промыслов по материалу изготовления и технике декора;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связь между материалом, формой и техникой декора в произведениях народных промыслов;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приёмах и последовательности работы при создании изделий некоторых художественных промыслов;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изображать фрагменты орнаментов, отдельные сюжеты, детали или общий вид изделий ряда отечественных художественных промыслов;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 </w:t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объяснять значение государственной символики, иметь представление о значении и содержании геральдики;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широком разнообразии современного декоративно-прикладного искусства; различать по материалам, технике исполнения художественное стекло, керамику, ковку, литьё, гобелен и т. д.;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овладевать навыками коллективной практической творческой работы по оформлению пространства школы и школьных праздников.</w:t>
      </w:r>
    </w:p>
    <w:p w:rsidR="00FD1736" w:rsidRPr="00D55307" w:rsidRDefault="00FD1736">
      <w:pPr>
        <w:rPr>
          <w:lang w:val="ru-RU"/>
        </w:rPr>
        <w:sectPr w:rsidR="00FD1736" w:rsidRPr="00D55307">
          <w:pgSz w:w="11900" w:h="16840"/>
          <w:pgMar w:top="286" w:right="758" w:bottom="1440" w:left="666" w:header="720" w:footer="720" w:gutter="0"/>
          <w:cols w:space="720" w:equalWidth="0">
            <w:col w:w="10476" w:space="0"/>
          </w:cols>
          <w:docGrid w:linePitch="360"/>
        </w:sectPr>
      </w:pPr>
    </w:p>
    <w:p w:rsidR="00FD1736" w:rsidRPr="00D55307" w:rsidRDefault="00FD1736" w:rsidP="0077301D">
      <w:pPr>
        <w:autoSpaceDE w:val="0"/>
        <w:autoSpaceDN w:val="0"/>
        <w:spacing w:after="0" w:line="240" w:lineRule="auto"/>
        <w:rPr>
          <w:lang w:val="ru-RU"/>
        </w:rPr>
      </w:pPr>
    </w:p>
    <w:p w:rsidR="00FD1736" w:rsidRDefault="00D55307" w:rsidP="006917E6">
      <w:pPr>
        <w:autoSpaceDE w:val="0"/>
        <w:autoSpaceDN w:val="0"/>
        <w:spacing w:after="0" w:line="240" w:lineRule="auto"/>
        <w:ind w:right="5068"/>
        <w:jc w:val="center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  <w:r w:rsidRPr="00D55307"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t>ТЕМАТИЧЕСКОЕ ПЛАНИРОВАНИЕ</w:t>
      </w:r>
    </w:p>
    <w:p w:rsidR="006917E6" w:rsidRPr="00D55307" w:rsidRDefault="006917E6" w:rsidP="006917E6">
      <w:pPr>
        <w:autoSpaceDE w:val="0"/>
        <w:autoSpaceDN w:val="0"/>
        <w:spacing w:after="0" w:line="240" w:lineRule="auto"/>
        <w:ind w:right="5068"/>
        <w:jc w:val="center"/>
        <w:rPr>
          <w:lang w:val="ru-RU"/>
        </w:rPr>
      </w:pPr>
    </w:p>
    <w:p w:rsidR="00FD1736" w:rsidRDefault="00D55307" w:rsidP="006917E6">
      <w:pPr>
        <w:autoSpaceDE w:val="0"/>
        <w:autoSpaceDN w:val="0"/>
        <w:spacing w:after="0" w:line="240" w:lineRule="auto"/>
        <w:ind w:left="180" w:right="5068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«ДЕКОРАТИВНО-ПРИКЛАДНОЕ И НАРОДНОЕ ИСКУССТВО»</w:t>
      </w:r>
    </w:p>
    <w:p w:rsidR="006917E6" w:rsidRPr="00D55307" w:rsidRDefault="006917E6" w:rsidP="006917E6">
      <w:pPr>
        <w:autoSpaceDE w:val="0"/>
        <w:autoSpaceDN w:val="0"/>
        <w:spacing w:after="0" w:line="240" w:lineRule="auto"/>
        <w:ind w:left="180" w:right="5068"/>
        <w:jc w:val="center"/>
        <w:rPr>
          <w:lang w:val="ru-RU"/>
        </w:rPr>
      </w:pPr>
    </w:p>
    <w:tbl>
      <w:tblPr>
        <w:tblW w:w="10636" w:type="dxa"/>
        <w:tblInd w:w="147" w:type="dxa"/>
        <w:tblLook w:val="04A0" w:firstRow="1" w:lastRow="0" w:firstColumn="1" w:lastColumn="0" w:noHBand="0" w:noVBand="1"/>
      </w:tblPr>
      <w:tblGrid>
        <w:gridCol w:w="331"/>
        <w:gridCol w:w="1615"/>
        <w:gridCol w:w="519"/>
        <w:gridCol w:w="1320"/>
        <w:gridCol w:w="1187"/>
        <w:gridCol w:w="5669"/>
      </w:tblGrid>
      <w:tr w:rsidR="006917E6" w:rsidRPr="006917E6" w:rsidTr="00D7794C">
        <w:trPr>
          <w:trHeight w:hRule="exact" w:val="468"/>
        </w:trPr>
        <w:tc>
          <w:tcPr>
            <w:tcW w:w="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№</w:t>
            </w:r>
            <w:r w:rsidRPr="006917E6">
              <w:rPr>
                <w:rFonts w:ascii="Times New Roman" w:hAnsi="Times New Roman" w:cs="Times New Roman"/>
              </w:rPr>
              <w:br/>
            </w:r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п/п</w:t>
            </w:r>
          </w:p>
        </w:tc>
        <w:tc>
          <w:tcPr>
            <w:tcW w:w="1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Наименование разделов и тем программы</w:t>
            </w:r>
          </w:p>
        </w:tc>
        <w:tc>
          <w:tcPr>
            <w:tcW w:w="3023" w:type="dxa"/>
            <w:gridSpan w:val="3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Количество</w:t>
            </w:r>
            <w:proofErr w:type="spellEnd"/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часов</w:t>
            </w:r>
            <w:proofErr w:type="spellEnd"/>
          </w:p>
        </w:tc>
        <w:tc>
          <w:tcPr>
            <w:tcW w:w="5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301D" w:rsidRPr="006917E6" w:rsidRDefault="00D55307" w:rsidP="002346BB">
            <w:pPr>
              <w:autoSpaceDE w:val="0"/>
              <w:autoSpaceDN w:val="0"/>
              <w:spacing w:before="78" w:after="0" w:line="245" w:lineRule="auto"/>
              <w:ind w:left="72" w:right="154"/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</w:pPr>
            <w:proofErr w:type="spellStart"/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Электронные</w:t>
            </w:r>
            <w:proofErr w:type="spellEnd"/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(</w:t>
            </w:r>
            <w:proofErr w:type="spellStart"/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цифровые</w:t>
            </w:r>
            <w:proofErr w:type="spellEnd"/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) </w:t>
            </w:r>
          </w:p>
          <w:p w:rsidR="00FD1736" w:rsidRPr="006917E6" w:rsidRDefault="00D55307" w:rsidP="006917E6">
            <w:pPr>
              <w:autoSpaceDE w:val="0"/>
              <w:autoSpaceDN w:val="0"/>
              <w:spacing w:before="78" w:after="0" w:line="245" w:lineRule="auto"/>
              <w:ind w:left="72" w:right="3917"/>
              <w:rPr>
                <w:rFonts w:ascii="Times New Roman" w:hAnsi="Times New Roman" w:cs="Times New Roman"/>
              </w:rPr>
            </w:pPr>
            <w:proofErr w:type="spellStart"/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образовательные</w:t>
            </w:r>
            <w:proofErr w:type="spellEnd"/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ресурсы</w:t>
            </w:r>
            <w:proofErr w:type="spellEnd"/>
          </w:p>
        </w:tc>
      </w:tr>
      <w:tr w:rsidR="00D7794C" w:rsidRPr="006917E6" w:rsidTr="00D7794C">
        <w:trPr>
          <w:trHeight w:hRule="exact" w:val="816"/>
        </w:trPr>
        <w:tc>
          <w:tcPr>
            <w:tcW w:w="3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736" w:rsidRPr="006917E6" w:rsidRDefault="00FD17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736" w:rsidRPr="006917E6" w:rsidRDefault="00FD17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всего</w:t>
            </w:r>
            <w:proofErr w:type="spellEnd"/>
          </w:p>
        </w:tc>
        <w:tc>
          <w:tcPr>
            <w:tcW w:w="131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77301D" w:rsidP="0077301D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Контр. раб.</w:t>
            </w:r>
          </w:p>
        </w:tc>
        <w:tc>
          <w:tcPr>
            <w:tcW w:w="118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301D" w:rsidRPr="006917E6" w:rsidRDefault="0077301D" w:rsidP="0077301D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</w:pPr>
            <w:proofErr w:type="spellStart"/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Практ</w:t>
            </w:r>
            <w:proofErr w:type="spellEnd"/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.</w:t>
            </w:r>
          </w:p>
          <w:p w:rsidR="00FD1736" w:rsidRPr="006917E6" w:rsidRDefault="0077301D" w:rsidP="0077301D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 xml:space="preserve"> раб.</w:t>
            </w:r>
          </w:p>
        </w:tc>
        <w:tc>
          <w:tcPr>
            <w:tcW w:w="5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736" w:rsidRPr="006917E6" w:rsidRDefault="00FD173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D1736" w:rsidRPr="002346BB" w:rsidTr="00D7794C">
        <w:trPr>
          <w:trHeight w:hRule="exact" w:val="434"/>
        </w:trPr>
        <w:tc>
          <w:tcPr>
            <w:tcW w:w="106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Раздел 1. Общие сведения о декоративно-прикладном искусстве</w:t>
            </w:r>
          </w:p>
        </w:tc>
      </w:tr>
      <w:tr w:rsidR="00D7794C" w:rsidRPr="006917E6" w:rsidTr="00D7794C">
        <w:trPr>
          <w:trHeight w:hRule="exact" w:val="1107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1.1.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Декоративно-прикладное искусство и его виды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2346B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0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45" w:lineRule="auto"/>
              <w:ind w:left="72" w:right="2016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https:/mediaprosv.ru/ </w:t>
            </w:r>
            <w:r w:rsidRPr="006917E6">
              <w:rPr>
                <w:rFonts w:ascii="Times New Roman" w:hAnsi="Times New Roman" w:cs="Times New Roman"/>
              </w:rPr>
              <w:br/>
            </w: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content/item/reader/7857/</w:t>
            </w:r>
          </w:p>
        </w:tc>
      </w:tr>
      <w:tr w:rsidR="00FD1736" w:rsidRPr="002346BB" w:rsidTr="00D7794C">
        <w:trPr>
          <w:trHeight w:hRule="exact" w:val="315"/>
        </w:trPr>
        <w:tc>
          <w:tcPr>
            <w:tcW w:w="106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Раздел 2. Древние корни народного искусства</w:t>
            </w:r>
          </w:p>
        </w:tc>
      </w:tr>
      <w:tr w:rsidR="00D7794C" w:rsidRPr="006917E6" w:rsidTr="00D7794C">
        <w:trPr>
          <w:trHeight w:hRule="exact" w:val="898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2.1.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Древние образы в народном искусстве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2346BB" w:rsidRDefault="002346B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45" w:lineRule="auto"/>
              <w:ind w:left="72" w:right="2016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https:/mediaprosv.ru/ </w:t>
            </w:r>
            <w:r w:rsidRPr="006917E6">
              <w:rPr>
                <w:rFonts w:ascii="Times New Roman" w:hAnsi="Times New Roman" w:cs="Times New Roman"/>
              </w:rPr>
              <w:br/>
            </w: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content/item/reader/7857/</w:t>
            </w:r>
          </w:p>
        </w:tc>
      </w:tr>
      <w:tr w:rsidR="00D7794C" w:rsidRPr="006917E6" w:rsidTr="00D7794C">
        <w:trPr>
          <w:trHeight w:hRule="exact" w:val="726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2.2.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Убранство</w:t>
            </w:r>
            <w:proofErr w:type="spellEnd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русской</w:t>
            </w:r>
            <w:proofErr w:type="spellEnd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избы</w:t>
            </w:r>
            <w:proofErr w:type="spellEnd"/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2346BB" w:rsidRDefault="002346B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45" w:lineRule="auto"/>
              <w:ind w:left="72" w:right="2016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https:/mediaprosv.ru/ </w:t>
            </w:r>
            <w:r w:rsidRPr="006917E6">
              <w:rPr>
                <w:rFonts w:ascii="Times New Roman" w:hAnsi="Times New Roman" w:cs="Times New Roman"/>
              </w:rPr>
              <w:br/>
            </w: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content/item/reader/7857/</w:t>
            </w:r>
          </w:p>
        </w:tc>
      </w:tr>
      <w:tr w:rsidR="00D7794C" w:rsidRPr="006917E6" w:rsidTr="00D7794C">
        <w:trPr>
          <w:trHeight w:hRule="exact" w:val="73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2.3.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Внутренний</w:t>
            </w:r>
            <w:proofErr w:type="spellEnd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мир</w:t>
            </w:r>
            <w:proofErr w:type="spellEnd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русской</w:t>
            </w:r>
            <w:proofErr w:type="spellEnd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избы</w:t>
            </w:r>
            <w:proofErr w:type="spellEnd"/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2346B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6917E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1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45" w:lineRule="auto"/>
              <w:ind w:left="72" w:right="2016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https:/mediaprosv.ru/ </w:t>
            </w:r>
            <w:r w:rsidRPr="006917E6">
              <w:rPr>
                <w:rFonts w:ascii="Times New Roman" w:hAnsi="Times New Roman" w:cs="Times New Roman"/>
              </w:rPr>
              <w:br/>
            </w: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content/item/reader/7857/</w:t>
            </w:r>
          </w:p>
        </w:tc>
      </w:tr>
      <w:tr w:rsidR="00D7794C" w:rsidRPr="006917E6" w:rsidTr="00D7794C">
        <w:trPr>
          <w:trHeight w:hRule="exact" w:val="1151"/>
        </w:trPr>
        <w:tc>
          <w:tcPr>
            <w:tcW w:w="3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2.4.</w:t>
            </w:r>
          </w:p>
        </w:tc>
        <w:tc>
          <w:tcPr>
            <w:tcW w:w="161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5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2346BB" w:rsidRDefault="002346BB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4</w:t>
            </w:r>
          </w:p>
        </w:tc>
        <w:tc>
          <w:tcPr>
            <w:tcW w:w="131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8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5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4" w:after="0" w:line="245" w:lineRule="auto"/>
              <w:ind w:left="72" w:right="2016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https:/mediaprosv.ru/ </w:t>
            </w:r>
            <w:r w:rsidRPr="006917E6">
              <w:rPr>
                <w:rFonts w:ascii="Times New Roman" w:hAnsi="Times New Roman" w:cs="Times New Roman"/>
              </w:rPr>
              <w:br/>
            </w: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content/item/reader/7857/</w:t>
            </w:r>
          </w:p>
        </w:tc>
      </w:tr>
      <w:tr w:rsidR="00D7794C" w:rsidRPr="006917E6" w:rsidTr="00D7794C">
        <w:trPr>
          <w:trHeight w:hRule="exact" w:val="982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2.5.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Народный</w:t>
            </w:r>
            <w:proofErr w:type="spellEnd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праздничный</w:t>
            </w:r>
            <w:proofErr w:type="spellEnd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костюм</w:t>
            </w:r>
            <w:proofErr w:type="spellEnd"/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2346BB" w:rsidRDefault="002346B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3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45" w:lineRule="auto"/>
              <w:ind w:left="72" w:right="2016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https:/mediaprosv.ru/ </w:t>
            </w:r>
            <w:r w:rsidRPr="006917E6">
              <w:rPr>
                <w:rFonts w:ascii="Times New Roman" w:hAnsi="Times New Roman" w:cs="Times New Roman"/>
              </w:rPr>
              <w:br/>
            </w: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content/item/reader/7857/</w:t>
            </w:r>
          </w:p>
        </w:tc>
      </w:tr>
      <w:tr w:rsidR="00D7794C" w:rsidRPr="006917E6" w:rsidTr="00D7794C">
        <w:trPr>
          <w:trHeight w:hRule="exact" w:val="853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2.6.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Искусство</w:t>
            </w:r>
            <w:proofErr w:type="spellEnd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народной</w:t>
            </w:r>
            <w:proofErr w:type="spellEnd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вышивки</w:t>
            </w:r>
            <w:proofErr w:type="spellEnd"/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2346BB" w:rsidRDefault="002346B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3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45" w:lineRule="auto"/>
              <w:ind w:left="72" w:right="2016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https:/mediaprosv.ru/ </w:t>
            </w:r>
            <w:r w:rsidRPr="006917E6">
              <w:rPr>
                <w:rFonts w:ascii="Times New Roman" w:hAnsi="Times New Roman" w:cs="Times New Roman"/>
              </w:rPr>
              <w:br/>
            </w: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content/item/reader/7857/</w:t>
            </w:r>
          </w:p>
        </w:tc>
      </w:tr>
      <w:tr w:rsidR="00D7794C" w:rsidRPr="006917E6" w:rsidTr="00D7794C">
        <w:trPr>
          <w:trHeight w:hRule="exact" w:val="851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2.7.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Народные праздничные обряды (обобщение темы)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2346BB" w:rsidRDefault="002346B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6917E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1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45" w:lineRule="auto"/>
              <w:ind w:left="72" w:right="2016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https:/mediaprosv.ru/ </w:t>
            </w:r>
            <w:r w:rsidRPr="006917E6">
              <w:rPr>
                <w:rFonts w:ascii="Times New Roman" w:hAnsi="Times New Roman" w:cs="Times New Roman"/>
              </w:rPr>
              <w:br/>
            </w: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content/item/reader/7857/</w:t>
            </w:r>
          </w:p>
        </w:tc>
      </w:tr>
      <w:tr w:rsidR="00FD1736" w:rsidRPr="006917E6" w:rsidTr="00D7794C">
        <w:trPr>
          <w:trHeight w:hRule="exact" w:val="322"/>
        </w:trPr>
        <w:tc>
          <w:tcPr>
            <w:tcW w:w="106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Раздел</w:t>
            </w:r>
            <w:proofErr w:type="spellEnd"/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3. </w:t>
            </w:r>
            <w:proofErr w:type="spellStart"/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Народные</w:t>
            </w:r>
            <w:proofErr w:type="spellEnd"/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художественные</w:t>
            </w:r>
            <w:proofErr w:type="spellEnd"/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6917E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промыслы</w:t>
            </w:r>
            <w:proofErr w:type="spellEnd"/>
          </w:p>
        </w:tc>
      </w:tr>
      <w:tr w:rsidR="00D7794C" w:rsidRPr="006917E6" w:rsidTr="00D7794C">
        <w:trPr>
          <w:trHeight w:hRule="exact" w:val="1947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3.1.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Происхождение художественных промыслов и их роль в современной жизни народов России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2346BB" w:rsidRDefault="002346B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45" w:lineRule="auto"/>
              <w:ind w:left="72" w:right="2016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https:/mediaprosv.ru/ </w:t>
            </w:r>
            <w:r w:rsidRPr="006917E6">
              <w:rPr>
                <w:rFonts w:ascii="Times New Roman" w:hAnsi="Times New Roman" w:cs="Times New Roman"/>
              </w:rPr>
              <w:br/>
            </w: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content/item/reader/7857/</w:t>
            </w:r>
          </w:p>
        </w:tc>
      </w:tr>
      <w:tr w:rsidR="00D7794C" w:rsidRPr="006917E6" w:rsidTr="00D7794C">
        <w:trPr>
          <w:trHeight w:hRule="exact" w:val="1706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3.2.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Традиционные древние образы в современных игрушках народных промыслов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2346B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8" w:after="0" w:line="245" w:lineRule="auto"/>
              <w:ind w:left="72" w:right="2016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https:/mediaprosv.ru/ </w:t>
            </w:r>
            <w:r w:rsidRPr="006917E6">
              <w:rPr>
                <w:rFonts w:ascii="Times New Roman" w:hAnsi="Times New Roman" w:cs="Times New Roman"/>
              </w:rPr>
              <w:br/>
            </w: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content/item/reader/7857/</w:t>
            </w:r>
          </w:p>
        </w:tc>
      </w:tr>
      <w:tr w:rsidR="00D7794C" w:rsidRPr="006917E6" w:rsidTr="00D7794C">
        <w:trPr>
          <w:trHeight w:hRule="exact" w:val="1152"/>
        </w:trPr>
        <w:tc>
          <w:tcPr>
            <w:tcW w:w="3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3.3.</w:t>
            </w:r>
          </w:p>
        </w:tc>
        <w:tc>
          <w:tcPr>
            <w:tcW w:w="161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Праздничная хохлома. ​Роспись по дереву</w:t>
            </w:r>
          </w:p>
        </w:tc>
        <w:tc>
          <w:tcPr>
            <w:tcW w:w="5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2346BB" w:rsidRDefault="002346BB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2</w:t>
            </w:r>
          </w:p>
        </w:tc>
        <w:tc>
          <w:tcPr>
            <w:tcW w:w="131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8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5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45" w:lineRule="auto"/>
              <w:ind w:left="72" w:right="2016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https:/mediaprosv.ru/ </w:t>
            </w:r>
            <w:r w:rsidRPr="006917E6">
              <w:rPr>
                <w:rFonts w:ascii="Times New Roman" w:hAnsi="Times New Roman" w:cs="Times New Roman"/>
              </w:rPr>
              <w:br/>
            </w: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content/item/reader/7857/</w:t>
            </w:r>
          </w:p>
        </w:tc>
      </w:tr>
      <w:tr w:rsidR="00D7794C" w:rsidRPr="006917E6" w:rsidTr="002346BB">
        <w:trPr>
          <w:trHeight w:hRule="exact" w:val="981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3.4.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Искусство</w:t>
            </w:r>
            <w:proofErr w:type="spellEnd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Гжели</w:t>
            </w:r>
            <w:proofErr w:type="spellEnd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. </w:t>
            </w:r>
            <w:proofErr w:type="spellStart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Керамика</w:t>
            </w:r>
            <w:proofErr w:type="spellEnd"/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2346BB" w:rsidRDefault="002346B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6917E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1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45" w:lineRule="auto"/>
              <w:ind w:left="72" w:right="2016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https:/mediaprosv.ru/ </w:t>
            </w:r>
            <w:r w:rsidRPr="006917E6">
              <w:rPr>
                <w:rFonts w:ascii="Times New Roman" w:hAnsi="Times New Roman" w:cs="Times New Roman"/>
              </w:rPr>
              <w:br/>
            </w: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content/item/reader/7857/</w:t>
            </w:r>
          </w:p>
        </w:tc>
      </w:tr>
      <w:tr w:rsidR="00D7794C" w:rsidRPr="006917E6" w:rsidTr="002346BB">
        <w:trPr>
          <w:trHeight w:hRule="exact" w:val="851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3.5.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Городецкая</w:t>
            </w:r>
            <w:proofErr w:type="spellEnd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роспись</w:t>
            </w:r>
            <w:proofErr w:type="spellEnd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по</w:t>
            </w:r>
            <w:proofErr w:type="spellEnd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дереву</w:t>
            </w:r>
            <w:proofErr w:type="spellEnd"/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2346BB" w:rsidRDefault="002346B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D1736" w:rsidRPr="006917E6" w:rsidRDefault="00D55307">
            <w:pPr>
              <w:autoSpaceDE w:val="0"/>
              <w:autoSpaceDN w:val="0"/>
              <w:spacing w:before="76" w:after="0" w:line="245" w:lineRule="auto"/>
              <w:ind w:left="72" w:right="2016"/>
              <w:rPr>
                <w:rFonts w:ascii="Times New Roman" w:hAnsi="Times New Roman" w:cs="Times New Roman"/>
              </w:rPr>
            </w:pP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https:/mediaprosv.ru/ </w:t>
            </w:r>
            <w:r w:rsidRPr="006917E6">
              <w:rPr>
                <w:rFonts w:ascii="Times New Roman" w:hAnsi="Times New Roman" w:cs="Times New Roman"/>
              </w:rPr>
              <w:br/>
            </w:r>
            <w:r w:rsidRPr="006917E6">
              <w:rPr>
                <w:rFonts w:ascii="Times New Roman" w:eastAsia="Times New Roman" w:hAnsi="Times New Roman" w:cs="Times New Roman"/>
                <w:color w:val="000000"/>
                <w:w w:val="97"/>
              </w:rPr>
              <w:t>content/item/reader/7857/</w:t>
            </w:r>
          </w:p>
        </w:tc>
      </w:tr>
    </w:tbl>
    <w:tbl>
      <w:tblPr>
        <w:tblpPr w:leftFromText="180" w:rightFromText="180" w:vertAnchor="text" w:horzAnchor="margin" w:tblpX="147" w:tblpY="14"/>
        <w:tblW w:w="10637" w:type="dxa"/>
        <w:tblLayout w:type="fixed"/>
        <w:tblLook w:val="04A0" w:firstRow="1" w:lastRow="0" w:firstColumn="1" w:lastColumn="0" w:noHBand="0" w:noVBand="1"/>
      </w:tblPr>
      <w:tblGrid>
        <w:gridCol w:w="1980"/>
        <w:gridCol w:w="425"/>
        <w:gridCol w:w="1418"/>
        <w:gridCol w:w="1138"/>
        <w:gridCol w:w="5676"/>
      </w:tblGrid>
      <w:tr w:rsidR="00D7794C" w:rsidTr="002346BB">
        <w:trPr>
          <w:trHeight w:hRule="exact" w:val="57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7794C" w:rsidRPr="00D55307" w:rsidRDefault="00D7794C" w:rsidP="00D7794C">
            <w:pPr>
              <w:autoSpaceDE w:val="0"/>
              <w:autoSpaceDN w:val="0"/>
              <w:spacing w:before="76" w:after="0" w:line="233" w:lineRule="auto"/>
              <w:ind w:left="284"/>
              <w:rPr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МОДУЛЮ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7794C" w:rsidRPr="0077301D" w:rsidRDefault="002346BB" w:rsidP="00D7794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7794C" w:rsidRPr="006917E6" w:rsidRDefault="00D7794C" w:rsidP="00D7794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7794C" w:rsidRPr="006917E6" w:rsidRDefault="00D7794C" w:rsidP="00D7794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7794C" w:rsidRDefault="00D7794C" w:rsidP="00D7794C"/>
        </w:tc>
      </w:tr>
    </w:tbl>
    <w:p w:rsidR="00FD1736" w:rsidRDefault="00FD1736">
      <w:pPr>
        <w:autoSpaceDE w:val="0"/>
        <w:autoSpaceDN w:val="0"/>
        <w:spacing w:after="0" w:line="14" w:lineRule="exact"/>
      </w:pPr>
    </w:p>
    <w:p w:rsidR="00FD1736" w:rsidRDefault="00FD1736">
      <w:pPr>
        <w:sectPr w:rsidR="00FD1736" w:rsidSect="0077301D">
          <w:pgSz w:w="11900" w:h="16840"/>
          <w:pgMar w:top="666" w:right="282" w:bottom="640" w:left="454" w:header="720" w:footer="720" w:gutter="0"/>
          <w:cols w:space="720" w:equalWidth="0">
            <w:col w:w="15892" w:space="0"/>
          </w:cols>
          <w:docGrid w:linePitch="360"/>
        </w:sectPr>
      </w:pPr>
    </w:p>
    <w:p w:rsidR="00FD1736" w:rsidRDefault="00FD1736">
      <w:pPr>
        <w:autoSpaceDE w:val="0"/>
        <w:autoSpaceDN w:val="0"/>
        <w:spacing w:after="66" w:line="220" w:lineRule="exact"/>
      </w:pPr>
    </w:p>
    <w:p w:rsidR="00FD1736" w:rsidRDefault="00FD1736">
      <w:pPr>
        <w:sectPr w:rsidR="00FD1736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D1736" w:rsidRDefault="00FD1736">
      <w:pPr>
        <w:autoSpaceDE w:val="0"/>
        <w:autoSpaceDN w:val="0"/>
        <w:spacing w:after="78" w:line="220" w:lineRule="exact"/>
      </w:pPr>
    </w:p>
    <w:p w:rsidR="00FD1736" w:rsidRPr="00D55307" w:rsidRDefault="00D55307" w:rsidP="00164EE8">
      <w:pPr>
        <w:tabs>
          <w:tab w:val="left" w:pos="180"/>
        </w:tabs>
        <w:autoSpaceDE w:val="0"/>
        <w:autoSpaceDN w:val="0"/>
        <w:spacing w:after="44" w:line="382" w:lineRule="auto"/>
        <w:ind w:right="1872"/>
        <w:jc w:val="center"/>
        <w:rPr>
          <w:lang w:val="ru-RU"/>
        </w:rPr>
      </w:pPr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ПОУРОЧНОЕ ПЛАНИРОВАНИЕ </w:t>
      </w:r>
      <w:r w:rsidRPr="00D55307">
        <w:rPr>
          <w:lang w:val="ru-RU"/>
        </w:rPr>
        <w:br/>
      </w:r>
      <w:r w:rsidRPr="00D55307">
        <w:rPr>
          <w:lang w:val="ru-RU"/>
        </w:rPr>
        <w:tab/>
      </w:r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«ДЕКОРАТИВНО-ПРИКЛАДНОЕ И НАРОДНОЕ ИСКУССТВО»</w:t>
      </w:r>
    </w:p>
    <w:tbl>
      <w:tblPr>
        <w:tblW w:w="10631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202"/>
        <w:gridCol w:w="670"/>
        <w:gridCol w:w="850"/>
        <w:gridCol w:w="851"/>
        <w:gridCol w:w="1276"/>
        <w:gridCol w:w="1144"/>
        <w:gridCol w:w="1134"/>
      </w:tblGrid>
      <w:tr w:rsidR="00164EE8" w:rsidTr="00F7777C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Default="00164EE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4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Default="00164E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2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Default="00164E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Default="00164EE8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Виды, формы контроля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EE8" w:rsidRPr="00164EE8" w:rsidRDefault="00164EE8" w:rsidP="00164EE8">
            <w:pPr>
              <w:autoSpaceDE w:val="0"/>
              <w:autoSpaceDN w:val="0"/>
              <w:spacing w:before="98" w:after="0" w:line="262" w:lineRule="auto"/>
              <w:ind w:left="72" w:right="144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Дата</w:t>
            </w:r>
          </w:p>
        </w:tc>
      </w:tr>
      <w:tr w:rsidR="00164EE8" w:rsidRPr="00164EE8" w:rsidTr="00F7777C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EE8" w:rsidRDefault="00164EE8"/>
        </w:tc>
        <w:tc>
          <w:tcPr>
            <w:tcW w:w="4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EE8" w:rsidRDefault="00164EE8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Default="00164E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Pr="00164EE8" w:rsidRDefault="00164EE8" w:rsidP="00164EE8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Pr="00164EE8" w:rsidRDefault="00164EE8" w:rsidP="00164EE8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proofErr w:type="spellStart"/>
            <w:r w:rsidRPr="00164EE8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. раб.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EE8" w:rsidRPr="00164EE8" w:rsidRDefault="00164EE8">
            <w:pPr>
              <w:rPr>
                <w:lang w:val="ru-RU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EE8" w:rsidRPr="002346BB" w:rsidRDefault="00164EE8">
            <w:pPr>
              <w:rPr>
                <w:b/>
                <w:lang w:val="ru-RU"/>
              </w:rPr>
            </w:pPr>
            <w:r w:rsidRPr="002346BB">
              <w:rPr>
                <w:b/>
                <w:lang w:val="ru-RU"/>
              </w:rPr>
              <w:t>План.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EE8" w:rsidRPr="002346BB" w:rsidRDefault="00164EE8">
            <w:pPr>
              <w:rPr>
                <w:b/>
                <w:lang w:val="ru-RU"/>
              </w:rPr>
            </w:pPr>
            <w:r w:rsidRPr="002346BB">
              <w:rPr>
                <w:b/>
                <w:lang w:val="ru-RU"/>
              </w:rPr>
              <w:t>Факт.</w:t>
            </w:r>
          </w:p>
        </w:tc>
      </w:tr>
      <w:tr w:rsidR="00164EE8" w:rsidTr="00F7777C">
        <w:trPr>
          <w:trHeight w:hRule="exact" w:val="25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Pr="00164EE8" w:rsidRDefault="00164EE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164E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Pr="00D55307" w:rsidRDefault="00164EE8">
            <w:pPr>
              <w:autoSpaceDE w:val="0"/>
              <w:autoSpaceDN w:val="0"/>
              <w:spacing w:before="98" w:after="0" w:line="283" w:lineRule="auto"/>
              <w:ind w:left="72" w:right="144"/>
              <w:rPr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Модуль "Декоративно-прикладное и народное искусство". Общие сведения о декоративно-прикладном искусстве. Декоративно-прикладное искусство и его виды. Декоративно-прикладное искусство и предметная среда жизни людей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Default="00164E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Default="00164E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Default="00164E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Default="00164E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EE8" w:rsidRDefault="00164EE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EE8" w:rsidRDefault="00164EE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2346BB" w:rsidRPr="002346BB" w:rsidTr="00F7777C">
        <w:trPr>
          <w:trHeight w:hRule="exact" w:val="25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164EE8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 w:line="283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Модуль "Декоративно-прикладное и народное искусство". Общие сведения о декоративно-прикладном искусстве. Декоративно-прикладное искусство и его виды. Декоративно-прикладное искусство и предметная среда жизни людей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</w:tr>
      <w:tr w:rsidR="002346BB" w:rsidTr="00F7777C">
        <w:trPr>
          <w:trHeight w:hRule="exact" w:val="31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Древние корни народного искусства. Истоки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образного языка декоративно-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прикладного искусства. Традиционные образы народного (крестьянского)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прикладного искусства. Связь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народного искусства с природой,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бытом, трудом, верованиями и эпосом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2346BB" w:rsidRPr="002346BB" w:rsidTr="00F7777C">
        <w:trPr>
          <w:trHeight w:hRule="exact" w:val="31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 w:line="286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Древние корни народного искусства. Истоки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образного языка декоративно-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прикладного искусства. Традиционные образы народного (крестьянского)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прикладного искусства. Связь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народного искусства с природой,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бытом, трудом, верованиями и эпосом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</w:tr>
      <w:tr w:rsidR="002346BB" w:rsidTr="00F7777C">
        <w:trPr>
          <w:trHeight w:hRule="exact" w:val="31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86" w:lineRule="auto"/>
              <w:ind w:left="72" w:right="144"/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Древние корни народного искусства. Роль природных материалов в строительстве и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изготовлении предметов быта, их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значение в характере труда и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жизненного уклада.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Образно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символический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прикладного искусства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2346BB" w:rsidTr="00F7777C">
        <w:trPr>
          <w:trHeight w:hRule="exact" w:val="31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 w:line="286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Древние корни народного искусства. Роль природных материалов в строительстве и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изготовлении предметов быта, их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значение в характере труда и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жизненного уклада.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Образно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символический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прикладного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2346BB" w:rsidTr="00F7777C">
        <w:trPr>
          <w:trHeight w:hRule="exact" w:val="282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86" w:lineRule="auto"/>
              <w:ind w:left="72"/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Древние корни народного искусства. Выполнение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рисунков на темы древних узоров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деревянной резьбы, росписи по дереву, вышивки.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Освоение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навыков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декоративного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процессе практической творческой работы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2346BB" w:rsidTr="00F7777C">
        <w:trPr>
          <w:trHeight w:hRule="exact" w:val="282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 w:line="286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Древние корни народного искусства. Выполнение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рисунков на темы древних узоров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деревянной резьбы, росписи по дереву, вышивки.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Освоение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навыков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декоративного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процессе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творческой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</w:tbl>
    <w:p w:rsidR="00FD1736" w:rsidRDefault="00FD1736">
      <w:pPr>
        <w:autoSpaceDE w:val="0"/>
        <w:autoSpaceDN w:val="0"/>
        <w:spacing w:after="0" w:line="14" w:lineRule="exact"/>
      </w:pPr>
    </w:p>
    <w:p w:rsidR="00FD1736" w:rsidRDefault="00FD1736">
      <w:pPr>
        <w:sectPr w:rsidR="00FD1736">
          <w:pgSz w:w="11900" w:h="16840"/>
          <w:pgMar w:top="298" w:right="650" w:bottom="11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D1736" w:rsidRDefault="00FD1736">
      <w:pPr>
        <w:autoSpaceDE w:val="0"/>
        <w:autoSpaceDN w:val="0"/>
        <w:spacing w:after="66" w:line="220" w:lineRule="exact"/>
      </w:pPr>
    </w:p>
    <w:tbl>
      <w:tblPr>
        <w:tblW w:w="10631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202"/>
        <w:gridCol w:w="732"/>
        <w:gridCol w:w="788"/>
        <w:gridCol w:w="851"/>
        <w:gridCol w:w="1134"/>
        <w:gridCol w:w="1134"/>
        <w:gridCol w:w="1286"/>
      </w:tblGrid>
      <w:tr w:rsidR="00164EE8" w:rsidTr="00F7777C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Default="00164E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Pr="00D55307" w:rsidRDefault="00164EE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Убранство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русской избы. Конструкция избы,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единство красоты и пользы —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функционального и символического —в её постройке и украшении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Default="00164E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Default="00164E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Default="00164E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Default="00164EE8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EE8" w:rsidRDefault="00164EE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EE8" w:rsidRDefault="00164EE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2346BB" w:rsidRPr="002346BB" w:rsidTr="00F7777C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Убранство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русской избы. Конструкция избы,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единство красоты и пользы —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функционального и символического —в её постройке и украшении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</w:tr>
      <w:tr w:rsidR="002346BB" w:rsidTr="00F7777C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Убранство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русской избы. Выполнение рисунков— эскизов орнаментального декора крестьянского дома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2346BB" w:rsidRPr="002346BB" w:rsidTr="00F7777C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 w:line="28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Убранство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русской избы. Выполнение рисунков— эскизов орнаментального декора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</w:tr>
      <w:tr w:rsidR="002346BB" w:rsidTr="00F7777C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Убранство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русской избы. Устройство внутреннего пространства крестьянского дома.</w:t>
            </w:r>
          </w:p>
          <w:p w:rsidR="002346BB" w:rsidRDefault="002346BB" w:rsidP="002346BB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Декоративные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жилой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2346BB" w:rsidTr="00F7777C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Убранство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русской избы. Устройство внутреннего пространства крестьянского дома.</w:t>
            </w:r>
          </w:p>
          <w:p w:rsidR="002346BB" w:rsidRPr="00D55307" w:rsidRDefault="002346BB" w:rsidP="002346BB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Декоративные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жилой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2346BB" w:rsidRPr="002346BB" w:rsidTr="00F7777C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Модуль "Декоративно-прикладное и народное искусство". Конструкция и декор предметов народного быта и труда. Предметы народного быта: их декор. Роль орнаментов в украшении предметов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7777C" w:rsidRDefault="00F7777C" w:rsidP="002346BB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</w:t>
            </w:r>
          </w:p>
          <w:p w:rsidR="002346BB" w:rsidRPr="00D55307" w:rsidRDefault="00F7777C" w:rsidP="002346BB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опрос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D55307" w:rsidRDefault="002346BB" w:rsidP="002346BB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D55307" w:rsidRDefault="002346BB" w:rsidP="002346BB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</w:tr>
      <w:tr w:rsidR="002346BB" w:rsidRPr="002346BB" w:rsidTr="00F7777C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F7777C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 w:line="28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Модуль "Декоративно-прикладное и народное искусство". Конструкция и декор предметов народного быта и труда. Предметы народного быта: их декор. Роль орнаментов в украшении предметов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D55307" w:rsidRDefault="002346BB" w:rsidP="002346BB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D55307" w:rsidRDefault="002346BB" w:rsidP="002346BB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</w:tr>
      <w:tr w:rsidR="002346BB" w:rsidTr="00F7777C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81" w:lineRule="auto"/>
              <w:ind w:left="72" w:right="288"/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Конструкция и декор предметов народного быта и труда.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Характерные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традиционного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быта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2346BB" w:rsidTr="00F7777C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 w:line="28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Конструкция и декор предметов народного быта и труда.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Характерные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традиционного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быта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2346BB" w:rsidTr="00F7777C">
        <w:trPr>
          <w:trHeight w:hRule="exact" w:val="28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100" w:after="0" w:line="286" w:lineRule="auto"/>
              <w:ind w:left="72" w:right="144"/>
              <w:rPr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Конструкция и декор предметов народного быта и труда. Выполнение рисунков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предметов народного быта, выявление мудрости их выразительной формы и орнаментально-символического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оформления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2346BB" w:rsidRPr="002346BB" w:rsidTr="00F7777C">
        <w:trPr>
          <w:trHeight w:hRule="exact" w:val="28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100" w:after="0" w:line="286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Конструкция и декор предметов народного быта и труда. Выполнение рисунков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предметов народного быта, выявление мудрости их выразительной формы и орнаментально-символического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оформления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2346BB" w:rsidRDefault="002346BB" w:rsidP="002346B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2346BB" w:rsidRDefault="002346BB" w:rsidP="002346B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2346BB" w:rsidRDefault="002346BB" w:rsidP="002346B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FD1736" w:rsidRPr="002346BB" w:rsidRDefault="00FD1736">
      <w:pPr>
        <w:autoSpaceDE w:val="0"/>
        <w:autoSpaceDN w:val="0"/>
        <w:spacing w:after="0" w:line="14" w:lineRule="exact"/>
        <w:rPr>
          <w:lang w:val="ru-RU"/>
        </w:rPr>
      </w:pPr>
    </w:p>
    <w:p w:rsidR="00FD1736" w:rsidRPr="002346BB" w:rsidRDefault="00FD1736">
      <w:pPr>
        <w:rPr>
          <w:lang w:val="ru-RU"/>
        </w:rPr>
        <w:sectPr w:rsidR="00FD1736" w:rsidRPr="002346BB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D1736" w:rsidRPr="002346BB" w:rsidRDefault="00FD1736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0621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202"/>
        <w:gridCol w:w="732"/>
        <w:gridCol w:w="940"/>
        <w:gridCol w:w="709"/>
        <w:gridCol w:w="1124"/>
        <w:gridCol w:w="1134"/>
        <w:gridCol w:w="1276"/>
      </w:tblGrid>
      <w:tr w:rsidR="00164EE8" w:rsidTr="00F7777C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Default="00164EE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Pr="00D55307" w:rsidRDefault="00164EE8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Народный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праздничный костюм. Образный строй народного праздничного костюма —женского и мужского. Традиционная конструкция русского женского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костюма — северорусский (сарафан) и южнорусский (понёва) варианты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Default="00164E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Default="00164E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Default="00164E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4EE8" w:rsidRDefault="00164E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EE8" w:rsidRDefault="00164EE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EE8" w:rsidRDefault="00164EE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2346BB" w:rsidRPr="002346BB" w:rsidTr="00F7777C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 w:line="286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Народный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праздничный костюм. Образный строй народного праздничного костюма —женского и мужского. Традиционная конструкция русского женского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костюма — северорусский (сарафан) и южнорусский (понёва) варианты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</w:tr>
      <w:tr w:rsidR="002346BB" w:rsidTr="00F7777C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 w:line="283" w:lineRule="auto"/>
              <w:ind w:left="72" w:right="144"/>
              <w:rPr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Народный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праздничный костюм. Разнообразие форм и украшений народного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праздничного костюма для различных регионов страны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2346BB" w:rsidRPr="002346BB" w:rsidTr="00F7777C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 w:line="283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Народный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праздничный костюм. Разнообразие форм и украшений народного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праздничного костюма для различных регионов страны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</w:tr>
      <w:tr w:rsidR="002346BB" w:rsidTr="00F7777C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Народный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праздничный костюм. Искусство народной вышивки. Вышивка в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народных костюмах и обрядах.</w:t>
            </w:r>
          </w:p>
          <w:p w:rsidR="002346BB" w:rsidRPr="00D55307" w:rsidRDefault="002346BB" w:rsidP="002346BB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Древнее происхождение и присутствие всех типов орнаментов в народной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вышивке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2346BB" w:rsidRPr="002346BB" w:rsidTr="00F7777C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Народный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праздничный костюм. Искусство народной вышивки. Вышивка в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народных костюмах и обрядах.</w:t>
            </w:r>
          </w:p>
          <w:p w:rsidR="002346BB" w:rsidRPr="00D55307" w:rsidRDefault="002346BB" w:rsidP="002346BB">
            <w:pPr>
              <w:autoSpaceDE w:val="0"/>
              <w:autoSpaceDN w:val="0"/>
              <w:spacing w:before="98" w:after="0" w:line="28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Древнее происхождение и присутствие всех типов орнаментов в народной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вышивке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</w:tr>
      <w:tr w:rsidR="002346BB" w:rsidTr="00F7777C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Народный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праздничный костюм.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Особенности традиционных орнаментов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текстильных промыслов в разных регионах страны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2346BB" w:rsidRPr="002346BB" w:rsidTr="00F7777C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 w:line="28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Народный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праздничный костюм.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Особенности традиционных орнаментов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текстильных промыслов в разных регионах страны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</w:tr>
      <w:tr w:rsidR="002346BB" w:rsidTr="00F7777C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Народный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праздничный костюм. Выполнение рисунков традиционных праздничных костюмов, выражение в форме,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цветовом решении, орнаментике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костюма черт национального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своеобразия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2346BB" w:rsidRPr="002346BB" w:rsidTr="00F7777C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 w:line="286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Народный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праздничный костюм. Выполнение рисунков традиционных праздничных костюмов, выражение в форме,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цветовом решении, орнаментике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костюма черт национального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своеобразия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</w:tr>
      <w:tr w:rsidR="002346BB" w:rsidTr="00F7777C">
        <w:trPr>
          <w:trHeight w:hRule="exact" w:val="21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Народные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праздники и праздничные обряды.</w:t>
            </w:r>
          </w:p>
          <w:p w:rsidR="002346BB" w:rsidRPr="00D55307" w:rsidRDefault="002346BB" w:rsidP="002346BB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Календарные народные праздники как синтез всех видов народного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творчества.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6917E6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2346BB" w:rsidRPr="002346BB" w:rsidTr="00F7777C">
        <w:trPr>
          <w:trHeight w:hRule="exact" w:val="21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Pr="00D55307" w:rsidRDefault="002346BB" w:rsidP="002346B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"Декоративно-прикладное и народное искусство". Народные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праздники и праздничные обряды.</w:t>
            </w:r>
          </w:p>
          <w:p w:rsidR="002346BB" w:rsidRPr="00D55307" w:rsidRDefault="002346BB" w:rsidP="002346B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Календарные народные праздники как синтез всех видов народного </w:t>
            </w:r>
            <w:r w:rsidRPr="00D55307">
              <w:rPr>
                <w:lang w:val="ru-RU"/>
              </w:rPr>
              <w:br/>
            </w:r>
            <w:r w:rsidRPr="00D5530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творчества.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6BB" w:rsidRPr="002346BB" w:rsidRDefault="002346BB" w:rsidP="002346B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FD1736" w:rsidRPr="002346BB" w:rsidRDefault="00FD1736">
      <w:pPr>
        <w:rPr>
          <w:lang w:val="ru-RU"/>
        </w:rPr>
        <w:sectPr w:rsidR="00FD1736" w:rsidRPr="002346BB">
          <w:pgSz w:w="11900" w:h="16840"/>
          <w:pgMar w:top="284" w:right="650" w:bottom="60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64EE8" w:rsidRPr="002346BB" w:rsidRDefault="00164EE8">
      <w:pPr>
        <w:rPr>
          <w:lang w:val="ru-RU"/>
        </w:rPr>
      </w:pPr>
    </w:p>
    <w:p w:rsidR="00164EE8" w:rsidRPr="00164EE8" w:rsidRDefault="00164EE8" w:rsidP="00164EE8">
      <w:pPr>
        <w:autoSpaceDE w:val="0"/>
        <w:autoSpaceDN w:val="0"/>
        <w:spacing w:after="0" w:line="230" w:lineRule="auto"/>
        <w:rPr>
          <w:lang w:val="ru-RU"/>
        </w:rPr>
      </w:pPr>
      <w:r w:rsidRPr="00164E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:rsidR="00164EE8" w:rsidRPr="00164EE8" w:rsidRDefault="00164EE8" w:rsidP="00164EE8">
      <w:pPr>
        <w:autoSpaceDE w:val="0"/>
        <w:autoSpaceDN w:val="0"/>
        <w:spacing w:before="346" w:after="0" w:line="230" w:lineRule="auto"/>
        <w:rPr>
          <w:lang w:val="ru-RU"/>
        </w:rPr>
      </w:pPr>
      <w:r w:rsidRPr="00164EE8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164EE8" w:rsidRPr="00D55307" w:rsidRDefault="00164EE8" w:rsidP="00164EE8">
      <w:pPr>
        <w:autoSpaceDE w:val="0"/>
        <w:autoSpaceDN w:val="0"/>
        <w:spacing w:before="166" w:after="0" w:line="283" w:lineRule="auto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Изобразительное искусство. 5 класс/Горяева Н. А., Островская О.В.; под редакцией </w:t>
      </w:r>
      <w:proofErr w:type="spellStart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 Б.М., Акционерное общество «Издательство «Просвещение»; 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искусство. 6 класс/</w:t>
      </w:r>
      <w:proofErr w:type="spellStart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Неменская</w:t>
      </w:r>
      <w:proofErr w:type="spell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 Л.А.; под редакцией </w:t>
      </w:r>
      <w:proofErr w:type="spellStart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 Б.М., Акционерное общество «Издательство «Просвещение»; 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Изобразительное искусство. 7 класс/Питерских А.С., Гуров Г.Е.; под редакцией </w:t>
      </w:r>
      <w:proofErr w:type="spellStart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 Б.М., Акционерное общество «Издательство «Просвещение»; 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164EE8" w:rsidRPr="00D55307" w:rsidRDefault="00164EE8" w:rsidP="00164EE8">
      <w:pPr>
        <w:autoSpaceDE w:val="0"/>
        <w:autoSpaceDN w:val="0"/>
        <w:spacing w:before="264" w:after="0" w:line="230" w:lineRule="auto"/>
        <w:rPr>
          <w:lang w:val="ru-RU"/>
        </w:rPr>
      </w:pPr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164EE8" w:rsidRPr="00D55307" w:rsidRDefault="00164EE8" w:rsidP="00164EE8">
      <w:pPr>
        <w:autoSpaceDE w:val="0"/>
        <w:autoSpaceDN w:val="0"/>
        <w:spacing w:before="168" w:after="0" w:line="281" w:lineRule="auto"/>
        <w:rPr>
          <w:lang w:val="ru-RU"/>
        </w:rPr>
      </w:pP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Изобразительное искусство. 5 класс/Горяева Н. А., Островская О.В.; под редакцией </w:t>
      </w:r>
      <w:proofErr w:type="spellStart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 Б.М., Акционерное общество «Издательство «Просвещение»; 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искусство. 6 класс/</w:t>
      </w:r>
      <w:proofErr w:type="spellStart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Неменская</w:t>
      </w:r>
      <w:proofErr w:type="spell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 Л.А.; под редакцией </w:t>
      </w:r>
      <w:proofErr w:type="spellStart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 Б.М., Акционерное общество «Издательство «Просвещение»; 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Изобразительное искусство. 7 класс/Питерских А.С., Гуров Г.Е.; под редакцией </w:t>
      </w:r>
      <w:proofErr w:type="spellStart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D55307">
        <w:rPr>
          <w:rFonts w:ascii="Times New Roman" w:eastAsia="Times New Roman" w:hAnsi="Times New Roman"/>
          <w:color w:val="000000"/>
          <w:sz w:val="24"/>
          <w:lang w:val="ru-RU"/>
        </w:rPr>
        <w:t xml:space="preserve"> Б.М., Акционерное общество «Издательство «Просвещение»;</w:t>
      </w:r>
    </w:p>
    <w:p w:rsidR="00164EE8" w:rsidRPr="00D55307" w:rsidRDefault="00164EE8" w:rsidP="00164EE8">
      <w:pPr>
        <w:autoSpaceDE w:val="0"/>
        <w:autoSpaceDN w:val="0"/>
        <w:spacing w:before="262" w:after="0" w:line="230" w:lineRule="auto"/>
        <w:rPr>
          <w:lang w:val="ru-RU"/>
        </w:rPr>
      </w:pPr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164EE8" w:rsidRDefault="00164EE8" w:rsidP="00164EE8">
      <w:pPr>
        <w:autoSpaceDE w:val="0"/>
        <w:autoSpaceDN w:val="0"/>
        <w:spacing w:before="166" w:after="0" w:line="262" w:lineRule="auto"/>
        <w:ind w:right="8064"/>
      </w:pPr>
      <w:r>
        <w:rPr>
          <w:rFonts w:ascii="Times New Roman" w:eastAsia="Times New Roman" w:hAnsi="Times New Roman"/>
          <w:color w:val="000000"/>
          <w:sz w:val="24"/>
        </w:rPr>
        <w:t xml:space="preserve">https:/mediaprosv.ru/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content/item/reader/7857</w:t>
      </w:r>
    </w:p>
    <w:p w:rsidR="00164EE8" w:rsidRDefault="00164EE8" w:rsidP="00164EE8"/>
    <w:p w:rsidR="00164EE8" w:rsidRPr="00D55307" w:rsidRDefault="00164EE8" w:rsidP="00164EE8">
      <w:pPr>
        <w:autoSpaceDE w:val="0"/>
        <w:autoSpaceDN w:val="0"/>
        <w:spacing w:after="0" w:line="408" w:lineRule="auto"/>
        <w:ind w:right="432"/>
        <w:rPr>
          <w:lang w:val="ru-RU"/>
        </w:rPr>
      </w:pPr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D55307">
        <w:rPr>
          <w:lang w:val="ru-RU"/>
        </w:rPr>
        <w:br/>
      </w:r>
      <w:r w:rsidRPr="00D55307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ПРАКТИЧЕСКИХ РАБОТ</w:t>
      </w:r>
    </w:p>
    <w:p w:rsidR="00164EE8" w:rsidRPr="00164EE8" w:rsidRDefault="00164EE8" w:rsidP="00164EE8">
      <w:pPr>
        <w:rPr>
          <w:lang w:val="ru-RU"/>
        </w:rPr>
      </w:pPr>
    </w:p>
    <w:p w:rsidR="00164EE8" w:rsidRPr="00164EE8" w:rsidRDefault="00164EE8" w:rsidP="00164EE8">
      <w:pPr>
        <w:rPr>
          <w:lang w:val="ru-RU"/>
        </w:rPr>
      </w:pPr>
    </w:p>
    <w:p w:rsidR="00FD1736" w:rsidRPr="00164EE8" w:rsidRDefault="00FD1736" w:rsidP="00164EE8">
      <w:pPr>
        <w:rPr>
          <w:lang w:val="ru-RU"/>
        </w:rPr>
        <w:sectPr w:rsidR="00FD1736" w:rsidRPr="00164EE8">
          <w:pgSz w:w="11900" w:h="16840"/>
          <w:pgMar w:top="284" w:right="650" w:bottom="11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D1736" w:rsidRPr="00164EE8" w:rsidRDefault="00FD1736">
      <w:pPr>
        <w:rPr>
          <w:lang w:val="ru-RU"/>
        </w:rPr>
        <w:sectPr w:rsidR="00FD1736" w:rsidRPr="00164EE8">
          <w:pgSz w:w="11900" w:h="16840"/>
          <w:pgMar w:top="284" w:right="650" w:bottom="5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D1736" w:rsidRPr="00164EE8" w:rsidRDefault="00FD1736">
      <w:pPr>
        <w:rPr>
          <w:lang w:val="ru-RU"/>
        </w:rPr>
        <w:sectPr w:rsidR="00FD1736" w:rsidRPr="00164EE8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D1736" w:rsidRPr="00164EE8" w:rsidRDefault="00FD1736">
      <w:pPr>
        <w:rPr>
          <w:lang w:val="ru-RU"/>
        </w:rPr>
        <w:sectPr w:rsidR="00FD1736" w:rsidRPr="00164EE8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D1736" w:rsidRPr="00164EE8" w:rsidRDefault="00FD1736">
      <w:pPr>
        <w:autoSpaceDE w:val="0"/>
        <w:autoSpaceDN w:val="0"/>
        <w:spacing w:after="78" w:line="220" w:lineRule="exact"/>
        <w:rPr>
          <w:lang w:val="ru-RU"/>
        </w:rPr>
      </w:pPr>
    </w:p>
    <w:p w:rsidR="00FD1736" w:rsidRPr="00164EE8" w:rsidRDefault="00FD1736">
      <w:pPr>
        <w:rPr>
          <w:lang w:val="ru-RU"/>
        </w:rPr>
        <w:sectPr w:rsidR="00FD1736" w:rsidRPr="00164EE8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D1736" w:rsidRPr="00164EE8" w:rsidRDefault="00FD1736">
      <w:pPr>
        <w:autoSpaceDE w:val="0"/>
        <w:autoSpaceDN w:val="0"/>
        <w:spacing w:after="78" w:line="220" w:lineRule="exact"/>
        <w:rPr>
          <w:lang w:val="ru-RU"/>
        </w:rPr>
      </w:pPr>
    </w:p>
    <w:p w:rsidR="00FD1736" w:rsidRPr="00D55307" w:rsidRDefault="00FD1736">
      <w:pPr>
        <w:rPr>
          <w:lang w:val="ru-RU"/>
        </w:rPr>
        <w:sectPr w:rsidR="00FD1736" w:rsidRPr="00D55307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55307" w:rsidRPr="00D55307" w:rsidRDefault="00D55307">
      <w:pPr>
        <w:rPr>
          <w:lang w:val="ru-RU"/>
        </w:rPr>
      </w:pPr>
    </w:p>
    <w:sectPr w:rsidR="00D55307" w:rsidRPr="00D55307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164EE8"/>
    <w:rsid w:val="002346BB"/>
    <w:rsid w:val="0029639D"/>
    <w:rsid w:val="00326F90"/>
    <w:rsid w:val="006917E6"/>
    <w:rsid w:val="0077301D"/>
    <w:rsid w:val="00AA1D8D"/>
    <w:rsid w:val="00B47730"/>
    <w:rsid w:val="00BE5741"/>
    <w:rsid w:val="00CB0664"/>
    <w:rsid w:val="00D55307"/>
    <w:rsid w:val="00D7794C"/>
    <w:rsid w:val="00F7777C"/>
    <w:rsid w:val="00FC693F"/>
    <w:rsid w:val="00FD1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4A5AC4"/>
  <w14:defaultImageDpi w14:val="300"/>
  <w15:docId w15:val="{2920E156-BAEB-4CBE-B33D-769D1768B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773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7730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7DBB3F6-694F-4FDA-9B0F-919FE25FC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27</Pages>
  <Words>6168</Words>
  <Characters>35162</Characters>
  <Application>Microsoft Office Word</Application>
  <DocSecurity>0</DocSecurity>
  <Lines>293</Lines>
  <Paragraphs>82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41248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User1</cp:lastModifiedBy>
  <cp:revision>3</cp:revision>
  <cp:lastPrinted>2022-08-17T22:52:00Z</cp:lastPrinted>
  <dcterms:created xsi:type="dcterms:W3CDTF">2022-08-18T05:47:00Z</dcterms:created>
  <dcterms:modified xsi:type="dcterms:W3CDTF">2022-09-06T08:45:00Z</dcterms:modified>
  <cp:category/>
</cp:coreProperties>
</file>